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left="0" w:leftChars="0" w:firstLine="0" w:firstLineChars="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>
      <w:pPr>
        <w:pStyle w:val="2"/>
        <w:ind w:left="0" w:leftChars="0" w:firstLine="0" w:firstLineChars="0"/>
        <w:jc w:val="center"/>
        <w:rPr>
          <w:rFonts w:ascii="方正小标宋简体" w:hAnsi="华文中宋" w:eastAsia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/>
          <w:bCs/>
          <w:color w:val="000000"/>
          <w:sz w:val="44"/>
          <w:szCs w:val="44"/>
        </w:rPr>
        <w:t>全国“安全生产月”活动进展情况统计表</w:t>
      </w:r>
      <w:bookmarkEnd w:id="0"/>
    </w:p>
    <w:p>
      <w:pPr>
        <w:pStyle w:val="2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Style w:val="7"/>
        <w:tblW w:w="13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397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4973" w:type="dxa"/>
            <w:tcBorders>
              <w:left w:val="nil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学习习近平总书记关于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“专项整治集中攻坚战”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专题宣传活动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（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等活动（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）场，参与（   ）人次。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“安全生产万里行”活动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3" w:firstLineChars="196"/>
              <w:rPr>
                <w:rFonts w:asci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各地区、各有关部门和单位采取多种形式组织开展好专题行、区域行、网上行等活动，加强问题隐患和反面典型曝光；突出危险化学品、矿山、工贸以及道路交通、建筑施工、渔业船舶等重点行业领域，集中曝光一批突出问题和严重违法行为，各省（自治区、直辖市及新疆生产建设兵团）每月至少在省级主流媒体曝光一个典型案例；发挥“12350”举报电话作用，鼓励广大群众特别是企业员工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曝光问题隐患（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）条，省级主流媒体曝光典型案例（   ）个，媒体转发报道（   ）篇；典型案例具体为（   ），每月报送；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）人次；社区居民、企业员工举报重大隐患和违法违规行为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条次；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开展“专题行”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次、“区域行”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“</w:t>
            </w:r>
            <w: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·</w:t>
            </w:r>
            <w: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安全宣传咨询日”</w:t>
            </w: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3" w:firstLineChars="196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各地区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•16我问你答”直播答题和“接力传安全——我为安全生产倡议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13" w:firstLineChars="196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开展安全宣传咨询活动（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）场，参与（   ）人次；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）场；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创新开展线上活动（   ）场，参与（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</w:t>
            </w:r>
            <w:r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13" w:firstLineChars="196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开设并用好“全国安全宣教和应急科普平台”，针对不同行业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  ）部，开展灾害避险逃生、自救互救演练（  ）场，参与（  ）人次；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开展“安全行为红黑榜”“我是安全培训师”“安全生产特色工作法征集”等安全文化示范企业创建活动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  ）场，参与（  ）人次；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>应急科普宣传教育和安全体验基地建设情况，新建（  ）个，改扩建（  ）个，计划（  ）个，其他（  ）个；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□否</w:t>
            </w:r>
          </w:p>
        </w:tc>
      </w:tr>
    </w:tbl>
    <w:p>
      <w:pPr>
        <w:spacing w:line="540" w:lineRule="exact"/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dit="trackedChanges" w:formatting="1"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74643"/>
    <w:rsid w:val="00047801"/>
    <w:rsid w:val="00073F4D"/>
    <w:rsid w:val="0007779E"/>
    <w:rsid w:val="00086E04"/>
    <w:rsid w:val="00091277"/>
    <w:rsid w:val="000F602F"/>
    <w:rsid w:val="000F6F5C"/>
    <w:rsid w:val="001077F5"/>
    <w:rsid w:val="0013321A"/>
    <w:rsid w:val="00163B14"/>
    <w:rsid w:val="00182A21"/>
    <w:rsid w:val="00187D7F"/>
    <w:rsid w:val="001B363C"/>
    <w:rsid w:val="001B4C94"/>
    <w:rsid w:val="001C1613"/>
    <w:rsid w:val="0020325C"/>
    <w:rsid w:val="002075AA"/>
    <w:rsid w:val="00225B85"/>
    <w:rsid w:val="00226726"/>
    <w:rsid w:val="00245AC1"/>
    <w:rsid w:val="0025182F"/>
    <w:rsid w:val="00253D24"/>
    <w:rsid w:val="002967E6"/>
    <w:rsid w:val="002D7A8B"/>
    <w:rsid w:val="00316987"/>
    <w:rsid w:val="00333BAF"/>
    <w:rsid w:val="0033511F"/>
    <w:rsid w:val="00355E64"/>
    <w:rsid w:val="00367E26"/>
    <w:rsid w:val="003726A5"/>
    <w:rsid w:val="0038007E"/>
    <w:rsid w:val="00381F13"/>
    <w:rsid w:val="00385264"/>
    <w:rsid w:val="003869B3"/>
    <w:rsid w:val="003A4115"/>
    <w:rsid w:val="003C0230"/>
    <w:rsid w:val="003C07F9"/>
    <w:rsid w:val="003C2B38"/>
    <w:rsid w:val="003E027E"/>
    <w:rsid w:val="003E6066"/>
    <w:rsid w:val="003F1528"/>
    <w:rsid w:val="0041146D"/>
    <w:rsid w:val="00440ECD"/>
    <w:rsid w:val="00443071"/>
    <w:rsid w:val="00455472"/>
    <w:rsid w:val="00463FB4"/>
    <w:rsid w:val="00474643"/>
    <w:rsid w:val="00482272"/>
    <w:rsid w:val="004B078B"/>
    <w:rsid w:val="004D0B48"/>
    <w:rsid w:val="004E1021"/>
    <w:rsid w:val="004E27C0"/>
    <w:rsid w:val="004F26E4"/>
    <w:rsid w:val="004F5BE2"/>
    <w:rsid w:val="00506BF6"/>
    <w:rsid w:val="00531C5F"/>
    <w:rsid w:val="00532324"/>
    <w:rsid w:val="00572476"/>
    <w:rsid w:val="00573E45"/>
    <w:rsid w:val="0057411C"/>
    <w:rsid w:val="00574D6C"/>
    <w:rsid w:val="005A636E"/>
    <w:rsid w:val="005A6D28"/>
    <w:rsid w:val="005B142D"/>
    <w:rsid w:val="005C4B5C"/>
    <w:rsid w:val="00611F37"/>
    <w:rsid w:val="0061503F"/>
    <w:rsid w:val="0061693E"/>
    <w:rsid w:val="00623168"/>
    <w:rsid w:val="00640A92"/>
    <w:rsid w:val="006548CE"/>
    <w:rsid w:val="006743BD"/>
    <w:rsid w:val="006A7ACA"/>
    <w:rsid w:val="006C1358"/>
    <w:rsid w:val="006D0B78"/>
    <w:rsid w:val="006E64FE"/>
    <w:rsid w:val="006E6CDF"/>
    <w:rsid w:val="006F792D"/>
    <w:rsid w:val="00704363"/>
    <w:rsid w:val="0070492A"/>
    <w:rsid w:val="0071180E"/>
    <w:rsid w:val="00711DEA"/>
    <w:rsid w:val="007222E9"/>
    <w:rsid w:val="00730695"/>
    <w:rsid w:val="00734C1B"/>
    <w:rsid w:val="0077384B"/>
    <w:rsid w:val="0078038D"/>
    <w:rsid w:val="007817DE"/>
    <w:rsid w:val="00783644"/>
    <w:rsid w:val="007978C1"/>
    <w:rsid w:val="008171F4"/>
    <w:rsid w:val="00820007"/>
    <w:rsid w:val="00836DD0"/>
    <w:rsid w:val="00846170"/>
    <w:rsid w:val="00850B8B"/>
    <w:rsid w:val="00866484"/>
    <w:rsid w:val="00880A9A"/>
    <w:rsid w:val="00880F64"/>
    <w:rsid w:val="00882867"/>
    <w:rsid w:val="00885274"/>
    <w:rsid w:val="00885773"/>
    <w:rsid w:val="00886A41"/>
    <w:rsid w:val="008921E2"/>
    <w:rsid w:val="008A11DE"/>
    <w:rsid w:val="008A784C"/>
    <w:rsid w:val="008D6BF4"/>
    <w:rsid w:val="008F5201"/>
    <w:rsid w:val="00914131"/>
    <w:rsid w:val="00916ED9"/>
    <w:rsid w:val="00943AC0"/>
    <w:rsid w:val="0094458E"/>
    <w:rsid w:val="0094513D"/>
    <w:rsid w:val="00960480"/>
    <w:rsid w:val="00965C99"/>
    <w:rsid w:val="00967374"/>
    <w:rsid w:val="009718DD"/>
    <w:rsid w:val="0098040E"/>
    <w:rsid w:val="009A0ED6"/>
    <w:rsid w:val="009C06A7"/>
    <w:rsid w:val="00A155FF"/>
    <w:rsid w:val="00A20D5F"/>
    <w:rsid w:val="00A459BE"/>
    <w:rsid w:val="00A50970"/>
    <w:rsid w:val="00A54BCF"/>
    <w:rsid w:val="00A56DFE"/>
    <w:rsid w:val="00A94FEA"/>
    <w:rsid w:val="00AA39C6"/>
    <w:rsid w:val="00AC2AE6"/>
    <w:rsid w:val="00AE0DFF"/>
    <w:rsid w:val="00AF384D"/>
    <w:rsid w:val="00B2172E"/>
    <w:rsid w:val="00B3126E"/>
    <w:rsid w:val="00B40A34"/>
    <w:rsid w:val="00B40E45"/>
    <w:rsid w:val="00B64C9E"/>
    <w:rsid w:val="00B837E0"/>
    <w:rsid w:val="00B92B9A"/>
    <w:rsid w:val="00BB0A74"/>
    <w:rsid w:val="00BC784A"/>
    <w:rsid w:val="00BF38E7"/>
    <w:rsid w:val="00C13349"/>
    <w:rsid w:val="00C250E2"/>
    <w:rsid w:val="00C36187"/>
    <w:rsid w:val="00C41A9D"/>
    <w:rsid w:val="00C473C9"/>
    <w:rsid w:val="00C52511"/>
    <w:rsid w:val="00C54424"/>
    <w:rsid w:val="00C5682F"/>
    <w:rsid w:val="00C708E8"/>
    <w:rsid w:val="00CA19DF"/>
    <w:rsid w:val="00CA70F0"/>
    <w:rsid w:val="00CB046B"/>
    <w:rsid w:val="00CB496F"/>
    <w:rsid w:val="00CC0200"/>
    <w:rsid w:val="00CE0D13"/>
    <w:rsid w:val="00CE1C3B"/>
    <w:rsid w:val="00CF6486"/>
    <w:rsid w:val="00CF724E"/>
    <w:rsid w:val="00D0214E"/>
    <w:rsid w:val="00D0632E"/>
    <w:rsid w:val="00D06952"/>
    <w:rsid w:val="00D16207"/>
    <w:rsid w:val="00D20CF7"/>
    <w:rsid w:val="00D64B18"/>
    <w:rsid w:val="00D82E29"/>
    <w:rsid w:val="00DA322D"/>
    <w:rsid w:val="00DD2EBF"/>
    <w:rsid w:val="00DD380C"/>
    <w:rsid w:val="00DF26BF"/>
    <w:rsid w:val="00DF74E5"/>
    <w:rsid w:val="00E05F7B"/>
    <w:rsid w:val="00E071B7"/>
    <w:rsid w:val="00E07878"/>
    <w:rsid w:val="00E1539D"/>
    <w:rsid w:val="00E3242A"/>
    <w:rsid w:val="00E6798B"/>
    <w:rsid w:val="00E85D09"/>
    <w:rsid w:val="00EE3520"/>
    <w:rsid w:val="00EE7384"/>
    <w:rsid w:val="00EF3F23"/>
    <w:rsid w:val="00F26B48"/>
    <w:rsid w:val="00F26D3D"/>
    <w:rsid w:val="00F32349"/>
    <w:rsid w:val="00F4288D"/>
    <w:rsid w:val="00F73BDC"/>
    <w:rsid w:val="00FA00A5"/>
    <w:rsid w:val="00FB1A3C"/>
    <w:rsid w:val="00FE433F"/>
    <w:rsid w:val="00FF360C"/>
    <w:rsid w:val="00FF466A"/>
    <w:rsid w:val="08564530"/>
    <w:rsid w:val="1E425474"/>
    <w:rsid w:val="20C063E7"/>
    <w:rsid w:val="28411E9F"/>
    <w:rsid w:val="28820A4D"/>
    <w:rsid w:val="406C445F"/>
    <w:rsid w:val="4B38043F"/>
    <w:rsid w:val="55283846"/>
    <w:rsid w:val="5A7D1FE2"/>
    <w:rsid w:val="63EB2A6D"/>
    <w:rsid w:val="66ED2C9E"/>
    <w:rsid w:val="77F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link w:val="11"/>
    <w:semiHidden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basedOn w:val="9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正文首行缩进 2 Char"/>
    <w:basedOn w:val="11"/>
    <w:link w:val="2"/>
    <w:qFormat/>
    <w:locked/>
    <w:uiPriority w:val="99"/>
  </w:style>
  <w:style w:type="character" w:customStyle="1" w:styleId="13">
    <w:name w:val="批注框文本 Char"/>
    <w:basedOn w:val="9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5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5">
    <w:name w:val="页眉 Char"/>
    <w:basedOn w:val="9"/>
    <w:link w:val="6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299</Words>
  <Characters>1708</Characters>
  <Lines>14</Lines>
  <Paragraphs>4</Paragraphs>
  <TotalTime>25</TotalTime>
  <ScaleCrop>false</ScaleCrop>
  <LinksUpToDate>false</LinksUpToDate>
  <CharactersWithSpaces>2003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2020-05-07T01:54:00Z</dcterms:created>
  <dc:creator>胡春梓(返回拟稿人)</dc:creator>
  <cp:lastModifiedBy>苏雅琴</cp:lastModifiedBy>
  <cp:lastPrinted>2021-04-23T03:50:00Z</cp:lastPrinted>
  <dcterms:modified xsi:type="dcterms:W3CDTF">2021-04-29T04:30:56Z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92902BA6E91A4C34A8F713585BC24230</vt:lpwstr>
  </property>
</Properties>
</file>